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A6" w:rsidRDefault="009619BE">
      <w:r>
        <w:t>Networking Session</w:t>
      </w:r>
    </w:p>
    <w:p w:rsidR="009619BE" w:rsidRDefault="009619BE">
      <w:proofErr w:type="spellStart"/>
      <w:r>
        <w:t>P“ART”nerships</w:t>
      </w:r>
      <w:proofErr w:type="spellEnd"/>
      <w:r>
        <w:t>: The Art of VR/IHE Collaboration</w:t>
      </w:r>
    </w:p>
    <w:p w:rsidR="009619BE" w:rsidRDefault="009619BE"/>
    <w:p w:rsidR="009619BE" w:rsidRDefault="009619BE" w:rsidP="009619BE">
      <w:pPr>
        <w:pStyle w:val="ListParagraph"/>
        <w:numPr>
          <w:ilvl w:val="0"/>
          <w:numId w:val="1"/>
        </w:numPr>
      </w:pPr>
      <w:r>
        <w:t>When we talk partnerships, it conjures images of different things.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Coordination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Collaboration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Partnering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The first two can be mandated to occur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The third occurs only through mutual voluntarism to engage/act</w:t>
      </w:r>
    </w:p>
    <w:p w:rsidR="009619BE" w:rsidRDefault="009619BE" w:rsidP="009619BE">
      <w:pPr>
        <w:pStyle w:val="ListParagraph"/>
      </w:pPr>
    </w:p>
    <w:p w:rsidR="009619BE" w:rsidRDefault="009619BE" w:rsidP="009619BE">
      <w:pPr>
        <w:pStyle w:val="ListParagraph"/>
        <w:numPr>
          <w:ilvl w:val="0"/>
          <w:numId w:val="1"/>
        </w:numPr>
      </w:pPr>
      <w:r>
        <w:t>What are the most common reasons partnerships do not occur?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Time availability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Territorialism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 xml:space="preserve">Lack of confidence 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Communications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Misperceptions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Others?</w:t>
      </w:r>
    </w:p>
    <w:p w:rsidR="009619BE" w:rsidRDefault="009619BE" w:rsidP="009619BE">
      <w:pPr>
        <w:pStyle w:val="ListParagraph"/>
      </w:pPr>
    </w:p>
    <w:p w:rsidR="009619BE" w:rsidRDefault="009619BE" w:rsidP="009619BE">
      <w:pPr>
        <w:pStyle w:val="ListParagraph"/>
        <w:numPr>
          <w:ilvl w:val="0"/>
          <w:numId w:val="1"/>
        </w:numPr>
      </w:pPr>
      <w:r>
        <w:t>What are the ARTS of partnerships and partnering?</w:t>
      </w:r>
    </w:p>
    <w:p w:rsidR="00D30EB4" w:rsidRDefault="00D30EB4" w:rsidP="009619BE">
      <w:pPr>
        <w:pStyle w:val="ListParagraph"/>
        <w:numPr>
          <w:ilvl w:val="1"/>
          <w:numId w:val="1"/>
        </w:numPr>
      </w:pPr>
      <w:r>
        <w:t>Take the time.  Partnerships take time.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Rapport first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Meet initially to educate and inform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Get a commitment to continue talking</w:t>
      </w:r>
      <w:r w:rsidR="00D30EB4">
        <w:t>, even if just briefly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Reach a first name basis relationship</w:t>
      </w:r>
    </w:p>
    <w:p w:rsidR="00D30EB4" w:rsidRDefault="00D30EB4" w:rsidP="009619BE">
      <w:pPr>
        <w:pStyle w:val="ListParagraph"/>
        <w:numPr>
          <w:ilvl w:val="1"/>
          <w:numId w:val="1"/>
        </w:numPr>
      </w:pPr>
      <w:r>
        <w:t>Find common ground</w:t>
      </w:r>
    </w:p>
    <w:p w:rsidR="009619BE" w:rsidRDefault="009619BE" w:rsidP="009619BE">
      <w:pPr>
        <w:pStyle w:val="ListParagraph"/>
        <w:numPr>
          <w:ilvl w:val="1"/>
          <w:numId w:val="1"/>
        </w:numPr>
      </w:pPr>
      <w:r>
        <w:t>Be honest, share your strengths, don’t hide limitations</w:t>
      </w:r>
    </w:p>
    <w:p w:rsidR="009619BE" w:rsidRDefault="00D30EB4" w:rsidP="009619BE">
      <w:pPr>
        <w:pStyle w:val="ListParagraph"/>
        <w:numPr>
          <w:ilvl w:val="1"/>
          <w:numId w:val="1"/>
        </w:numPr>
      </w:pPr>
      <w:r>
        <w:t xml:space="preserve">Identify champions to engage </w:t>
      </w:r>
    </w:p>
    <w:p w:rsidR="00D30EB4" w:rsidRDefault="00D30EB4" w:rsidP="009619BE">
      <w:pPr>
        <w:pStyle w:val="ListParagraph"/>
        <w:numPr>
          <w:ilvl w:val="1"/>
          <w:numId w:val="1"/>
        </w:numPr>
      </w:pPr>
      <w:r>
        <w:t>Lean in to your objectives, don’t push</w:t>
      </w:r>
    </w:p>
    <w:p w:rsidR="00D30EB4" w:rsidRDefault="00D30EB4" w:rsidP="009619BE">
      <w:pPr>
        <w:pStyle w:val="ListParagraph"/>
        <w:numPr>
          <w:ilvl w:val="1"/>
          <w:numId w:val="1"/>
        </w:numPr>
      </w:pPr>
      <w:r>
        <w:t>Agree to disagree, with a joint commitment to reach understanding</w:t>
      </w:r>
    </w:p>
    <w:p w:rsidR="00D30EB4" w:rsidRDefault="00D30EB4" w:rsidP="009619BE">
      <w:pPr>
        <w:pStyle w:val="ListParagraph"/>
        <w:numPr>
          <w:ilvl w:val="1"/>
          <w:numId w:val="1"/>
        </w:numPr>
      </w:pPr>
      <w:r>
        <w:t>Preserve an “out-clause”</w:t>
      </w:r>
    </w:p>
    <w:p w:rsidR="00D30EB4" w:rsidRDefault="00D30EB4" w:rsidP="009619BE">
      <w:pPr>
        <w:pStyle w:val="ListParagraph"/>
        <w:numPr>
          <w:ilvl w:val="1"/>
          <w:numId w:val="1"/>
        </w:numPr>
      </w:pPr>
      <w:r>
        <w:t>Regularly remind yourself this is a process not an event</w:t>
      </w:r>
    </w:p>
    <w:p w:rsidR="00D30EB4" w:rsidRDefault="00D30EB4" w:rsidP="00D30EB4">
      <w:pPr>
        <w:pStyle w:val="ListParagraph"/>
        <w:ind w:left="1440"/>
      </w:pPr>
    </w:p>
    <w:p w:rsidR="009619BE" w:rsidRDefault="009619BE" w:rsidP="009619BE">
      <w:pPr>
        <w:pStyle w:val="ListParagraph"/>
        <w:numPr>
          <w:ilvl w:val="0"/>
          <w:numId w:val="1"/>
        </w:numPr>
      </w:pPr>
      <w:r>
        <w:t>What are the common areas on which VR and IHE can partner</w:t>
      </w:r>
      <w:r w:rsidR="00D93827">
        <w:t>?</w:t>
      </w:r>
    </w:p>
    <w:p w:rsidR="00D30EB4" w:rsidRDefault="00D30EB4" w:rsidP="00D30EB4">
      <w:pPr>
        <w:pStyle w:val="ListParagraph"/>
        <w:numPr>
          <w:ilvl w:val="1"/>
          <w:numId w:val="1"/>
        </w:numPr>
      </w:pPr>
      <w:r>
        <w:t>IHE includes assisting students to attain employment</w:t>
      </w:r>
    </w:p>
    <w:p w:rsidR="00D30EB4" w:rsidRDefault="00D30EB4" w:rsidP="00D30EB4">
      <w:pPr>
        <w:pStyle w:val="ListParagraph"/>
        <w:numPr>
          <w:ilvl w:val="1"/>
          <w:numId w:val="1"/>
        </w:numPr>
      </w:pPr>
      <w:r>
        <w:t>Legislative intent of VR is to assist clients to careers and career advancement</w:t>
      </w:r>
    </w:p>
    <w:p w:rsidR="00D30EB4" w:rsidRDefault="00D30EB4" w:rsidP="00D30EB4">
      <w:pPr>
        <w:pStyle w:val="ListParagraph"/>
        <w:numPr>
          <w:ilvl w:val="1"/>
          <w:numId w:val="1"/>
        </w:numPr>
      </w:pPr>
      <w:r>
        <w:t>Rehab Act language supports VR supporting IHE for students with ID</w:t>
      </w:r>
    </w:p>
    <w:p w:rsidR="00D30EB4" w:rsidRDefault="00D30EB4" w:rsidP="00D30EB4">
      <w:pPr>
        <w:pStyle w:val="ListParagraph"/>
        <w:numPr>
          <w:ilvl w:val="2"/>
          <w:numId w:val="1"/>
        </w:numPr>
      </w:pPr>
      <w:r>
        <w:t>Preamble</w:t>
      </w:r>
    </w:p>
    <w:p w:rsidR="00D30EB4" w:rsidRDefault="00D30EB4" w:rsidP="00D30EB4">
      <w:pPr>
        <w:pStyle w:val="ListParagraph"/>
        <w:numPr>
          <w:ilvl w:val="2"/>
          <w:numId w:val="1"/>
        </w:numPr>
      </w:pPr>
      <w:r>
        <w:t>Pre-ETS</w:t>
      </w:r>
    </w:p>
    <w:p w:rsidR="00D30EB4" w:rsidRDefault="00D30EB4" w:rsidP="00D30EB4">
      <w:pPr>
        <w:pStyle w:val="ListParagraph"/>
        <w:numPr>
          <w:ilvl w:val="2"/>
          <w:numId w:val="1"/>
        </w:numPr>
      </w:pPr>
      <w:r>
        <w:t>Legislative Intent (comments section)</w:t>
      </w:r>
    </w:p>
    <w:p w:rsidR="00D30EB4" w:rsidRDefault="00D30EB4" w:rsidP="00D30EB4">
      <w:pPr>
        <w:pStyle w:val="ListParagraph"/>
        <w:numPr>
          <w:ilvl w:val="1"/>
          <w:numId w:val="1"/>
        </w:numPr>
      </w:pPr>
      <w:r>
        <w:t>IHE (CTP’s) provide potential comparable benefit for VR</w:t>
      </w:r>
    </w:p>
    <w:p w:rsidR="00D30EB4" w:rsidRDefault="00D93827" w:rsidP="00D30EB4">
      <w:pPr>
        <w:pStyle w:val="ListParagraph"/>
        <w:numPr>
          <w:ilvl w:val="1"/>
          <w:numId w:val="1"/>
        </w:numPr>
      </w:pPr>
      <w:r>
        <w:t>Current labor market heavily supports HE requirement for employment</w:t>
      </w:r>
    </w:p>
    <w:p w:rsidR="00D93827" w:rsidRDefault="00D93827" w:rsidP="00D30EB4">
      <w:pPr>
        <w:pStyle w:val="ListParagraph"/>
        <w:numPr>
          <w:ilvl w:val="1"/>
          <w:numId w:val="1"/>
        </w:numPr>
      </w:pPr>
      <w:r>
        <w:t>VR Common Performance Measures</w:t>
      </w:r>
    </w:p>
    <w:p w:rsidR="00D93827" w:rsidRDefault="00D93827" w:rsidP="00D93827">
      <w:pPr>
        <w:pStyle w:val="ListParagraph"/>
        <w:ind w:left="1440"/>
      </w:pPr>
    </w:p>
    <w:p w:rsidR="009619BE" w:rsidRDefault="009619BE" w:rsidP="009619BE">
      <w:pPr>
        <w:pStyle w:val="ListParagraph"/>
        <w:numPr>
          <w:ilvl w:val="0"/>
          <w:numId w:val="1"/>
        </w:numPr>
      </w:pPr>
      <w:r>
        <w:t>How are some ways VR and IHE can partner</w:t>
      </w:r>
      <w:r w:rsidR="00D93827">
        <w:t>?</w:t>
      </w:r>
    </w:p>
    <w:p w:rsidR="00D93827" w:rsidRDefault="00D93827" w:rsidP="00D93827">
      <w:pPr>
        <w:pStyle w:val="ListParagraph"/>
        <w:numPr>
          <w:ilvl w:val="1"/>
          <w:numId w:val="1"/>
        </w:numPr>
      </w:pPr>
      <w:r>
        <w:t>Having VR on IHE advisory board(s)</w:t>
      </w:r>
    </w:p>
    <w:p w:rsidR="00D93827" w:rsidRDefault="00D93827" w:rsidP="00D93827">
      <w:pPr>
        <w:pStyle w:val="ListParagraph"/>
        <w:numPr>
          <w:ilvl w:val="1"/>
          <w:numId w:val="1"/>
        </w:numPr>
      </w:pPr>
      <w:r>
        <w:t>Serve on VR’s State Rehabilitation Council</w:t>
      </w:r>
    </w:p>
    <w:p w:rsidR="00D93827" w:rsidRDefault="00D93827" w:rsidP="00D93827">
      <w:pPr>
        <w:pStyle w:val="ListParagraph"/>
        <w:numPr>
          <w:ilvl w:val="1"/>
          <w:numId w:val="1"/>
        </w:numPr>
      </w:pPr>
      <w:r>
        <w:t>Cooperative Agreements and MOU’s</w:t>
      </w:r>
    </w:p>
    <w:p w:rsidR="00D93827" w:rsidRDefault="00D93827" w:rsidP="00D93827">
      <w:pPr>
        <w:pStyle w:val="ListParagraph"/>
        <w:numPr>
          <w:ilvl w:val="1"/>
          <w:numId w:val="1"/>
        </w:numPr>
      </w:pPr>
      <w:r>
        <w:t>Joint task forces on policy, alignment, data reporting, etc.</w:t>
      </w:r>
    </w:p>
    <w:p w:rsidR="00D93827" w:rsidRDefault="00D93827" w:rsidP="00D93827">
      <w:pPr>
        <w:pStyle w:val="ListParagraph"/>
        <w:numPr>
          <w:ilvl w:val="1"/>
          <w:numId w:val="1"/>
        </w:numPr>
      </w:pPr>
      <w:r>
        <w:t>Cross training</w:t>
      </w:r>
    </w:p>
    <w:p w:rsidR="009619BE" w:rsidRDefault="00D93827" w:rsidP="009619BE">
      <w:pPr>
        <w:pStyle w:val="ListParagraph"/>
        <w:numPr>
          <w:ilvl w:val="1"/>
          <w:numId w:val="1"/>
        </w:numPr>
      </w:pPr>
      <w:r>
        <w:t>Others?</w:t>
      </w:r>
      <w:bookmarkStart w:id="0" w:name="_GoBack"/>
      <w:bookmarkEnd w:id="0"/>
    </w:p>
    <w:sectPr w:rsidR="009619BE" w:rsidSect="00D93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0F83"/>
    <w:multiLevelType w:val="hybridMultilevel"/>
    <w:tmpl w:val="362C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E"/>
    <w:rsid w:val="006652A6"/>
    <w:rsid w:val="009619BE"/>
    <w:rsid w:val="00D30EB4"/>
    <w:rsid w:val="00D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D6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1418</Characters>
  <Application>Microsoft Macintosh Word</Application>
  <DocSecurity>0</DocSecurity>
  <Lines>11</Lines>
  <Paragraphs>3</Paragraphs>
  <ScaleCrop>false</ScaleCrop>
  <Company>UMass Boston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Thelin</dc:creator>
  <cp:keywords/>
  <dc:description/>
  <cp:lastModifiedBy>Russel Thelin</cp:lastModifiedBy>
  <cp:revision>1</cp:revision>
  <dcterms:created xsi:type="dcterms:W3CDTF">2018-10-03T22:42:00Z</dcterms:created>
  <dcterms:modified xsi:type="dcterms:W3CDTF">2018-10-03T23:13:00Z</dcterms:modified>
</cp:coreProperties>
</file>